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5.xml" ContentType="application/vnd.openxmlformats-officedocument.wordprocessingml.footer+xml"/>
  <Override PartName="/word/media/image1.png" ContentType="image/png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b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19"/>
        <w:gridCol w:w="4219"/>
      </w:tblGrid>
      <w:tr>
        <w:trPr/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"/>
              <w:spacing w:before="0" w:after="0"/>
              <w:jc w:val="left"/>
              <w:rPr>
                <w:sz w:val="30"/>
              </w:rPr>
            </w:pPr>
            <w:r>
              <w:rPr>
                <w:kern w:val="0"/>
                <w:lang w:val="en-US" w:eastAsia="en-US" w:bidi="ar-SA"/>
              </w:rPr>
              <w:drawing>
                <wp:inline distT="0" distB="0" distL="0" distR="0">
                  <wp:extent cx="3304540" cy="128651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4540" cy="1286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360" w:before="0" w:after="0"/>
              <w:ind w:left="290"/>
              <w:jc w:val="center"/>
              <w:rPr>
                <w:sz w:val="30"/>
              </w:rPr>
            </w:pPr>
            <w:r>
              <w:rPr>
                <w:rFonts w:eastAsia="Calibri" w:cs=""/>
                <w:kern w:val="0"/>
                <w:sz w:val="30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cs="Times New Roman" w:ascii="Times New Roman" w:hAnsi="Times New Roman"/>
          <w:sz w:val="72"/>
          <w:szCs w:val="72"/>
        </w:rPr>
        <w:t>ОПИСАНИЕ КОМПЕТЕНЦИИ</w:t>
      </w:r>
    </w:p>
    <w:p>
      <w:pPr>
        <w:pStyle w:val="Normal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cs="Times New Roman" w:ascii="Times New Roman" w:hAnsi="Times New Roman"/>
          <w:sz w:val="72"/>
          <w:szCs w:val="72"/>
        </w:rPr>
        <w:t>«</w:t>
      </w:r>
      <w:r>
        <w:rPr>
          <w:rFonts w:cs="Times New Roman" w:ascii="Times New Roman" w:hAnsi="Times New Roman"/>
          <w:sz w:val="72"/>
          <w:szCs w:val="72"/>
        </w:rPr>
        <w:t>ФОТОГРАФИЯ</w:t>
      </w:r>
      <w:r>
        <w:rPr>
          <w:rFonts w:cs="Times New Roman" w:ascii="Times New Roman" w:hAnsi="Times New Roman"/>
          <w:sz w:val="72"/>
          <w:szCs w:val="72"/>
        </w:rPr>
        <w:t>»</w:t>
      </w:r>
    </w:p>
    <w:p>
      <w:pPr>
        <w:pStyle w:val="Normal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cs="Times New Roman" w:ascii="Times New Roman" w:hAnsi="Times New Roman"/>
          <w:sz w:val="72"/>
          <w:szCs w:val="72"/>
        </w:rPr>
      </w:r>
    </w:p>
    <w:p>
      <w:pPr>
        <w:pStyle w:val="Normal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cs="Times New Roman" w:ascii="Times New Roman" w:hAnsi="Times New Roman"/>
          <w:sz w:val="72"/>
          <w:szCs w:val="72"/>
        </w:rPr>
      </w:r>
    </w:p>
    <w:p>
      <w:pPr>
        <w:pStyle w:val="Normal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cs="Times New Roman" w:ascii="Times New Roman" w:hAnsi="Times New Roman"/>
          <w:sz w:val="72"/>
          <w:szCs w:val="72"/>
        </w:rPr>
      </w:r>
    </w:p>
    <w:p>
      <w:pPr>
        <w:pStyle w:val="Normal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cs="Times New Roman" w:ascii="Times New Roman" w:hAnsi="Times New Roman"/>
          <w:sz w:val="72"/>
          <w:szCs w:val="72"/>
        </w:rPr>
      </w:r>
    </w:p>
    <w:p>
      <w:pPr>
        <w:pStyle w:val="Normal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cs="Times New Roman" w:ascii="Times New Roman" w:hAnsi="Times New Roman"/>
          <w:sz w:val="72"/>
          <w:szCs w:val="72"/>
        </w:rPr>
      </w:r>
    </w:p>
    <w:p>
      <w:pPr>
        <w:pStyle w:val="Normal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cs="Times New Roman" w:ascii="Times New Roman" w:hAnsi="Times New Roman"/>
          <w:sz w:val="72"/>
          <w:szCs w:val="72"/>
        </w:rPr>
      </w:r>
    </w:p>
    <w:p>
      <w:p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1701" w:right="850" w:gutter="0" w:header="0" w:top="1134" w:footer="567" w:bottom="1134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6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г.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Наименование компетенции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: Фотография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Формат участия в соревновании</w:t>
      </w:r>
      <w:r>
        <w:rPr>
          <w:rFonts w:cs="Times New Roman" w:ascii="Times New Roman" w:hAnsi="Times New Roman"/>
          <w:sz w:val="28"/>
          <w:szCs w:val="28"/>
        </w:rPr>
        <w:t>: индивидуальный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Описание компетенции</w:t>
      </w:r>
    </w:p>
    <w:p>
      <w:pPr>
        <w:pStyle w:val="Normal"/>
        <w:spacing w:lineRule="auto" w:line="360" w:before="0" w:after="0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Основная цель профессиональной деятельности: Организация процесса производства и создание фотоизображений в сфере коммерческой, документальной, художественной и технической фотографии. </w:t>
      </w:r>
    </w:p>
    <w:p>
      <w:pPr>
        <w:pStyle w:val="Normal"/>
        <w:spacing w:lineRule="auto" w:line="360" w:before="0" w:after="0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Включает в себя: выполнение групповых и индивидуальных, студийных и внестудийных съемок, фотографий для производственных, полиграфических, коммерческих, художественных, рекламных, прикладных целей, выполнение высокотехнологичных действий в области получения фотографических изображений, руководство коллективами фотоорганизаций.</w:t>
      </w:r>
    </w:p>
    <w:p>
      <w:pPr>
        <w:pStyle w:val="Normal"/>
        <w:spacing w:lineRule="auto" w:line="360" w:before="0" w:after="0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экономике это всё что связано со съёмкой и визуальным представлением: от резюме (индивидуальный портрет) до продажи военной техники. Далее идёт работа на частных заказчиков (свадьбы, дни рождения, портреты,) Незначительный на данный момент сектор — художественный рынок.</w:t>
      </w:r>
    </w:p>
    <w:p>
      <w:pPr>
        <w:pStyle w:val="Normal"/>
        <w:spacing w:lineRule="auto" w:line="360" w:before="0" w:after="0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своей профессиональной деятельности фотографы в основном используют цифровую фотосъёмку с применением специальной аппаратуры и приборов дополнительного освещения, а также последующую обработку полученных цифровых изображений с использованием специальных программ на ПК. Возможно создание физического изображения с использованием специальных принтеров. В отдельных случаях используется плёночная фотография, для которой необходимы специальные съёмочные аппараты и способы физической обработки изображений. Возможно использование гибридных технологий, например съёмка на плёночный фотоаппарат с последующей оцифровкой изображения и дальнейшая цифровая обработка.</w:t>
      </w:r>
    </w:p>
    <w:p>
      <w:pPr>
        <w:pStyle w:val="Normal"/>
        <w:spacing w:lineRule="auto" w:line="360" w:before="0" w:after="0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освоения требуется специальное обучение по программам СПО или высшего образовании. </w:t>
      </w:r>
    </w:p>
    <w:p>
      <w:pPr>
        <w:pStyle w:val="Normal"/>
        <w:keepNext w:val="true"/>
        <w:numPr>
          <w:ilvl w:val="0"/>
          <w:numId w:val="0"/>
        </w:numPr>
        <w:spacing w:lineRule="auto" w:line="360" w:before="0" w:after="0"/>
        <w:jc w:val="both"/>
        <w:outlineLvl w:val="1"/>
        <w:rPr>
          <w:rFonts w:ascii="Times New Roman" w:hAnsi="Times New Roman" w:eastAsia="Times New Roman" w:cs="Times New Roman"/>
          <w:b/>
          <w:sz w:val="28"/>
          <w:szCs w:val="28"/>
        </w:rPr>
      </w:pPr>
      <w:bookmarkStart w:id="0" w:name="_Toc123113308_Копия_1"/>
      <w:r>
        <w:rPr>
          <w:rFonts w:eastAsia="Times New Roman" w:cs="Times New Roman" w:ascii="Times New Roman" w:hAnsi="Times New Roman"/>
          <w:b/>
          <w:sz w:val="28"/>
          <w:szCs w:val="28"/>
        </w:rPr>
        <w:t>Нормативные правовые акты</w:t>
      </w:r>
      <w:bookmarkEnd w:id="0"/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ФГОС СПО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54.02.08 Техника и искусство фотографии, утвержден приказом Министерства просвещения РФ от 18.09.2023 N 700.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Профессиональный стандарт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11.010 Фотограф, утвержден приказом Министерства труда и  социальной защиты РФ от 22 декабря 2014 г. N 1077н.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ЕТКС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69 Постановление Госкомтруда СССР, ВЦСПС от  18.09.1984 N 272/17-70 Раздел «Фотоработы».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0"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СанПин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cs="Times New Roman" w:ascii="Times New Roman" w:hAnsi="Times New Roman"/>
          <w:color w:val="333333"/>
          <w:sz w:val="28"/>
          <w:szCs w:val="28"/>
          <w:shd w:fill="FFFFFF" w:val="clear"/>
        </w:rPr>
        <w:t>СанПиН 1.2.3685-21 «Гигиенические нормативы и требования к  обеспечению безопасности и (или) безвредности для человека факторов среды обитания», утверждены Постановлением Главного государственного санитарного врача РФ от 28.01.2021 №2.</w:t>
      </w:r>
    </w:p>
    <w:p>
      <w:pPr>
        <w:pStyle w:val="Normal"/>
        <w:keepNext w:val="true"/>
        <w:numPr>
          <w:ilvl w:val="0"/>
          <w:numId w:val="0"/>
        </w:numPr>
        <w:spacing w:lineRule="auto" w:line="360" w:before="0" w:after="0"/>
        <w:ind w:firstLine="709"/>
        <w:jc w:val="both"/>
        <w:outlineLvl w:val="1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Перечень профессиональных задач специалиста по компетенции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о</w:t>
      </w:r>
      <w:r>
        <w:rPr>
          <w:rFonts w:cs="Times New Roman" w:ascii="Times New Roman" w:hAnsi="Times New Roman"/>
          <w:sz w:val="28"/>
          <w:szCs w:val="28"/>
        </w:rPr>
        <w:t>пределяется профессиональной областью специалиста и базируется на  требованиях современного рынка труда к данному специалисту</w:t>
      </w:r>
      <w:r>
        <w:rPr>
          <w:rFonts w:cs="Times New Roman" w:ascii="Times New Roman" w:hAnsi="Times New Roman"/>
          <w:i/>
          <w:sz w:val="28"/>
          <w:szCs w:val="28"/>
        </w:rPr>
        <w:t xml:space="preserve">. </w:t>
      </w:r>
    </w:p>
    <w:tbl>
      <w:tblPr>
        <w:tblW w:w="5000" w:type="pct"/>
        <w:jc w:val="left"/>
        <w:tblInd w:w="-1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 w:noHBand="0" w:noVBand="0" w:firstColumn="0" w:lastRow="0" w:lastColumn="0" w:firstRow="0"/>
      </w:tblPr>
      <w:tblGrid>
        <w:gridCol w:w="982"/>
        <w:gridCol w:w="8343"/>
      </w:tblGrid>
      <w:tr>
        <w:trPr/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>
        <w:trPr/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Фиксация изображения фотографической аппаратурой</w:t>
            </w:r>
          </w:p>
        </w:tc>
      </w:tr>
      <w:tr>
        <w:trPr/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схемы освещения для создания фотоизображения</w:t>
            </w:r>
          </w:p>
        </w:tc>
      </w:tr>
      <w:tr>
        <w:trPr/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Композиционное построение фотокадра</w:t>
            </w:r>
          </w:p>
        </w:tc>
      </w:tr>
      <w:tr>
        <w:trPr/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Цифровая ретушь, цветокоррекция</w:t>
            </w:r>
          </w:p>
        </w:tc>
      </w:tr>
      <w:tr>
        <w:trPr/>
        <w:tc>
          <w:tcPr>
            <w:tcW w:w="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Охрана труда</w:t>
            </w:r>
          </w:p>
        </w:tc>
      </w:tr>
      <w:tr>
        <w:trPr/>
        <w:tc>
          <w:tcPr>
            <w:tcW w:w="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Бережливое производство</w:t>
            </w:r>
          </w:p>
        </w:tc>
      </w:tr>
    </w:tbl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1730" w:right="850" w:gutter="0" w:header="0" w:top="1134" w:footer="567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96303619"/>
    </w:sdtPr>
    <w:sdtContent>
      <w:p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3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  <w:fldChar w:fldCharType="begin"/>
    </w:r>
    <w:r>
      <w:rPr>
        <w:sz w:val="24"/>
        <w:szCs w:val="24"/>
        <w:rFonts w:cs="Times New Roman" w:ascii="Times New Roman" w:hAnsi="Times New Roman"/>
      </w:rPr>
      <w:instrText xml:space="preserve"> PAGE </w:instrText>
    </w:r>
    <w:r>
      <w:rPr>
        <w:sz w:val="24"/>
        <w:szCs w:val="24"/>
        <w:rFonts w:cs="Times New Roman" w:ascii="Times New Roman" w:hAnsi="Times New Roman"/>
      </w:rPr>
      <w:fldChar w:fldCharType="separate"/>
    </w:r>
    <w:r>
      <w:rPr>
        <w:sz w:val="24"/>
        <w:szCs w:val="24"/>
        <w:rFonts w:cs="Times New Roman" w:ascii="Times New Roman" w:hAnsi="Times New Roman"/>
      </w:rPr>
      <w:t>3</w:t>
    </w:r>
    <w:r>
      <w:rPr>
        <w:sz w:val="24"/>
        <w:szCs w:val="24"/>
        <w:rFonts w:cs="Times New Roman" w:ascii="Times New Roman" w:hAnsi="Times New Roman"/>
      </w:rPr>
      <w:fldChar w:fldCharType="end"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vertAlign w:val="baseline"/>
        <w:position w:val="0"/>
        <w:sz w:val="22"/>
      </w:rPr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855" w:hanging="495"/>
      </w:pPr>
      <w:rPr/>
    </w:lvl>
    <w:lvl w:ilvl="2">
      <w:start w:val="2"/>
      <w:isLgl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a36e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Абзац списка Знак"/>
    <w:basedOn w:val="DefaultParagraphFont"/>
    <w:link w:val="ListParagraph"/>
    <w:uiPriority w:val="34"/>
    <w:qFormat/>
    <w:rsid w:val="001b15de"/>
    <w:rPr>
      <w:rFonts w:ascii="Calibri" w:hAnsi="Calibri" w:eastAsia="Calibri" w:cs="Times New Roman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a130b3"/>
    <w:rPr/>
  </w:style>
  <w:style w:type="character" w:styleId="Style16" w:customStyle="1">
    <w:name w:val="Нижний колонтитул Знак"/>
    <w:basedOn w:val="DefaultParagraphFont"/>
    <w:uiPriority w:val="99"/>
    <w:qFormat/>
    <w:rsid w:val="00a130b3"/>
    <w:rPr/>
  </w:style>
  <w:style w:type="character" w:styleId="Style17" w:customStyle="1">
    <w:name w:val="Основной текст Знак"/>
    <w:basedOn w:val="DefaultParagraphFont"/>
    <w:uiPriority w:val="1"/>
    <w:qFormat/>
    <w:rsid w:val="00912be2"/>
    <w:rPr>
      <w:rFonts w:ascii="Times New Roman" w:hAnsi="Times New Roman" w:eastAsia="Times New Roman" w:cs="Times New Roman"/>
      <w:sz w:val="28"/>
      <w:szCs w:val="28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sid w:val="000d5d3b"/>
    <w:rPr>
      <w:rFonts w:ascii="Tahoma" w:hAnsi="Tahoma" w:cs="Tahoma"/>
      <w:sz w:val="16"/>
      <w:szCs w:val="16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BodyText">
    <w:name w:val="Body Text"/>
    <w:basedOn w:val="Normal"/>
    <w:link w:val="Style17"/>
    <w:uiPriority w:val="1"/>
    <w:qFormat/>
    <w:rsid w:val="00912be2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8"/>
      <w:szCs w:val="28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link w:val="Style14"/>
    <w:uiPriority w:val="34"/>
    <w:qFormat/>
    <w:rsid w:val="001b15de"/>
    <w:pPr>
      <w:spacing w:lineRule="auto" w:line="276" w:before="0" w:after="200"/>
      <w:ind w:left="720"/>
      <w:contextualSpacing/>
    </w:pPr>
    <w:rPr>
      <w:rFonts w:ascii="Calibri" w:hAnsi="Calibri" w:eastAsia="Calibri" w:cs="Times New Roman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a130b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a130b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0d5d3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912be2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LibreOffice/24.8.4.2$Linux_X86_64 LibreOffice_project/480$Build-2</Application>
  <AppVersion>15.0000</AppVersion>
  <Pages>3</Pages>
  <Words>341</Words>
  <Characters>2595</Characters>
  <CharactersWithSpaces>2898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2023-10-02T14:40:00Z</dcterms:created>
  <dc:creator>ЙОСТ3</dc:creator>
  <dc:description/>
  <dc:language>ru-RU</dc:language>
  <cp:lastModifiedBy/>
  <dcterms:modified xsi:type="dcterms:W3CDTF">2025-09-30T16:41:06Z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